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/>
      </w:pPr>
      <w: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2516505</wp:posOffset>
            </wp:positionH>
            <wp:positionV relativeFrom="paragraph">
              <wp:posOffset>25400</wp:posOffset>
            </wp:positionV>
            <wp:extent cx="770255" cy="914400"/>
            <wp:effectExtent l="0" t="0" r="0" b="0"/>
            <wp:wrapTight wrapText="bothSides">
              <wp:wrapPolygon edited="0">
                <wp:start x="-569" y="0"/>
                <wp:lineTo x="-569" y="21100"/>
                <wp:lineTo x="21354" y="21100"/>
                <wp:lineTo x="21354" y="0"/>
                <wp:lineTo x="-569" y="0"/>
              </wp:wrapPolygon>
            </wp:wrapTight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 xml:space="preserve"> </w:t>
      </w:r>
      <w:r>
        <w:rPr/>
        <w:t xml:space="preserve">                                                      </w:t>
      </w:r>
    </w:p>
    <w:p>
      <w:pPr>
        <w:pStyle w:val="1"/>
        <w:ind w:left="708" w:firstLine="708"/>
        <w:jc w:val="both"/>
        <w:rPr/>
      </w:pPr>
      <w:r>
        <w:rPr/>
        <w:t xml:space="preserve">             </w:t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СОБРАНИЕ ДЕПУТАТОВ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ВАРНЕНСКОГО МУНИЦИПАЛЬНОГО РАЙОНА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ЧЕЛЯБИНСКОЙ ОБЛАСТИ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 xml:space="preserve">от 10 февраля  2021 года 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 xml:space="preserve">с. Варна                                                           №  6   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 передаче части полномочий по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решению вопросов местного 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значения Варненского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муниципального района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Лейпцигскому сельскому поселению.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p>
      <w:pPr>
        <w:pStyle w:val="NoSpacing"/>
        <w:jc w:val="both"/>
        <w:rPr>
          <w:rFonts w:cs="Arial"/>
          <w:sz w:val="22"/>
          <w:szCs w:val="22"/>
        </w:rPr>
      </w:pPr>
      <w:r>
        <w:rPr>
          <w:rFonts w:cs="Arial"/>
          <w:sz w:val="24"/>
        </w:rPr>
      </w:r>
    </w:p>
    <w:p>
      <w:pPr>
        <w:pStyle w:val="ConsPlusNormal"/>
        <w:widowControl/>
        <w:ind w:hanging="0"/>
        <w:jc w:val="both"/>
        <w:rPr>
          <w:sz w:val="24"/>
          <w:szCs w:val="24"/>
        </w:rPr>
      </w:pPr>
      <w:r>
        <w:rPr>
          <w:rFonts w:cs="Arial"/>
          <w:sz w:val="24"/>
        </w:rPr>
        <w:tab/>
      </w:r>
      <w:r>
        <w:rPr>
          <w:sz w:val="24"/>
        </w:rPr>
        <w:t xml:space="preserve">Руководствуясь частью 4 статьи 15 Федерального закона от 06.10.2003 № 131-ФЗ «Об общих принципах </w:t>
      </w:r>
      <w:r>
        <w:rPr>
          <w:bCs/>
          <w:sz w:val="24"/>
        </w:rPr>
        <w:t>организации</w:t>
      </w:r>
      <w:r>
        <w:rPr>
          <w:sz w:val="24"/>
        </w:rPr>
        <w:t xml:space="preserve"> местного самоуправления в Российской Федерации», Уставом Варненского муниципального района, решением Советов депутатов Лейпцигского сельского поселений Варненского муниципального района «О принятии </w:t>
      </w:r>
      <w:r>
        <w:rPr>
          <w:sz w:val="24"/>
          <w:szCs w:val="24"/>
        </w:rPr>
        <w:t>части полномочий по решению вопросов местного значения Варненского муниципального района» от 20.01.2021 г. № 03 Собрание депутатов Варненского муниципального района</w:t>
      </w:r>
    </w:p>
    <w:p>
      <w:pPr>
        <w:pStyle w:val="NoSpacing"/>
        <w:jc w:val="both"/>
        <w:rPr>
          <w:rFonts w:cs="Arial"/>
          <w:sz w:val="24"/>
        </w:rPr>
      </w:pPr>
      <w:r>
        <w:rPr>
          <w:rFonts w:cs="Arial"/>
          <w:sz w:val="24"/>
        </w:rPr>
      </w:r>
    </w:p>
    <w:p>
      <w:pPr>
        <w:pStyle w:val="ConsPlusNormal"/>
        <w:widowControl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РЕШАЕТ:</w:t>
      </w:r>
    </w:p>
    <w:p>
      <w:pPr>
        <w:pStyle w:val="NoSpacing"/>
        <w:jc w:val="both"/>
        <w:rPr>
          <w:rFonts w:cs="Arial"/>
          <w:sz w:val="24"/>
        </w:rPr>
      </w:pPr>
      <w:r>
        <w:rPr>
          <w:rFonts w:cs="Arial"/>
          <w:sz w:val="24"/>
        </w:rPr>
      </w:r>
    </w:p>
    <w:p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1. Передать с 01.02.2021 г. по 31.12.2021 г. </w:t>
      </w:r>
      <w:r>
        <w:rPr>
          <w:sz w:val="24"/>
          <w:szCs w:val="24"/>
        </w:rPr>
        <w:t xml:space="preserve"> Лейпцигскому сельскому  поселению Варненского муниципального района часть полномочий по решению вопросов местного значения на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 ст. 14 ч. 1 п.6).</w:t>
      </w:r>
    </w:p>
    <w:p>
      <w:pPr>
        <w:pStyle w:val="ConsPlusNormal"/>
        <w:widowControl/>
        <w:ind w:firstLine="708"/>
        <w:jc w:val="both"/>
        <w:rPr>
          <w:color w:val="2D2D2D"/>
          <w:spacing w:val="1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Arial" w:ascii="Arial" w:hAnsi="Arial"/>
          <w:color w:val="2D2D2D"/>
          <w:spacing w:val="1"/>
          <w:sz w:val="15"/>
          <w:szCs w:val="15"/>
          <w:shd w:fill="FFFFFF" w:val="clear"/>
        </w:rPr>
        <w:t xml:space="preserve"> </w:t>
      </w:r>
      <w:r>
        <w:rPr>
          <w:color w:val="2D2D2D"/>
          <w:spacing w:val="1"/>
          <w:sz w:val="24"/>
          <w:szCs w:val="24"/>
          <w:shd w:fill="FFFFFF" w:val="clear"/>
        </w:rPr>
        <w:t xml:space="preserve">Финансовое обеспечение полномочий, указанных в части 1 настоящего решения, осуществляется за счёт межбюджетных трансфертов в сумме 240 000 ( двести сорок тысяч рублей), предусмотренных в бюджете  Варненского муниципального района. </w:t>
      </w:r>
    </w:p>
    <w:p>
      <w:pPr>
        <w:pStyle w:val="Formattext"/>
        <w:shd w:val="clear" w:color="auto" w:fill="FFFFFF"/>
        <w:spacing w:lineRule="atLeast" w:line="226" w:beforeAutospacing="0" w:before="0" w:afterAutospacing="0" w:after="0"/>
        <w:jc w:val="both"/>
        <w:textAlignment w:val="baseline"/>
        <w:rPr>
          <w:color w:val="2D2D2D"/>
          <w:spacing w:val="1"/>
        </w:rPr>
      </w:pPr>
      <w:r>
        <w:rPr>
          <w:color w:val="2D2D2D"/>
          <w:spacing w:val="1"/>
        </w:rPr>
        <w:t xml:space="preserve">           </w:t>
      </w:r>
      <w:r>
        <w:rPr>
          <w:color w:val="2D2D2D"/>
          <w:spacing w:val="1"/>
        </w:rPr>
        <w:t>3. Администрации Варненского муниципального района заключить соглашение о передачи части полномочий с администрацией Лейпцигского  сельского поселения Варненского муниципального района, указанных в части 1 настоящего решения.</w:t>
      </w:r>
    </w:p>
    <w:p>
      <w:pPr>
        <w:pStyle w:val="ConsPlusNormal"/>
        <w:widowControl/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>4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Настоящее Решение вступает в силу со дня его подписания и обнародования и распространяет свое действие на правоотношения, возникшие с 01 января 2021 года.</w:t>
      </w:r>
    </w:p>
    <w:p>
      <w:pPr>
        <w:pStyle w:val="Normal"/>
        <w:jc w:val="both"/>
        <w:rPr>
          <w:rFonts w:cs="Arial"/>
          <w:sz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ab/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5.Настоящее Решение обнародовать на Информационном стенде и официальном сайте администрации Варненского муниципального района в сети «Интернет».</w:t>
      </w:r>
    </w:p>
    <w:p>
      <w:pPr>
        <w:pStyle w:val="Normal"/>
        <w:jc w:val="both"/>
        <w:rPr>
          <w:rFonts w:cs="Arial"/>
          <w:sz w:val="24"/>
        </w:rPr>
      </w:pPr>
      <w:r>
        <w:rPr>
          <w:rFonts w:cs="Arial"/>
          <w:sz w:val="24"/>
        </w:rPr>
      </w:r>
    </w:p>
    <w:p>
      <w:pPr>
        <w:pStyle w:val="Normal"/>
        <w:tabs>
          <w:tab w:val="clear" w:pos="709"/>
          <w:tab w:val="left" w:pos="5145" w:leader="none"/>
        </w:tabs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Глава Варненского</w:t>
        <w:tab/>
        <w:t xml:space="preserve">   Председатель Собрания депутатов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муниципального района</w:t>
        <w:tab/>
        <w:t xml:space="preserve">                                          Варненского муниципального района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_____________ К.Ю.Моисеев</w:t>
        <w:tab/>
        <w:t xml:space="preserve">     __________________А.А. Кормилицын</w:t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</w:rPr>
        <w:t>Приложение 1</w:t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cs="Times New Roman" w:ascii="Times New Roman" w:hAnsi="Times New Roman"/>
        </w:rPr>
        <w:t>к решению Собрания депутатов</w:t>
      </w:r>
    </w:p>
    <w:p>
      <w:pPr>
        <w:pStyle w:val="Normal"/>
        <w:rPr>
          <w:rFonts w:ascii="Times New Roman" w:hAnsi="Times New Roman" w:cs="Times New Roman"/>
        </w:rPr>
      </w:pPr>
      <w:r>
        <w:rPr/>
        <w:t xml:space="preserve">                                                        </w:t>
      </w:r>
      <w:r>
        <w:rPr>
          <w:rFonts w:cs="Times New Roman" w:ascii="Times New Roman" w:hAnsi="Times New Roman"/>
        </w:rPr>
        <w:t>_____ декабря 2020 г. № _______</w:t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715" w:type="dxa"/>
        <w:jc w:val="left"/>
        <w:tblInd w:w="151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59"/>
        <w:gridCol w:w="2380"/>
        <w:gridCol w:w="1514"/>
        <w:gridCol w:w="995"/>
        <w:gridCol w:w="849"/>
        <w:gridCol w:w="851"/>
        <w:gridCol w:w="850"/>
        <w:gridCol w:w="849"/>
        <w:gridCol w:w="967"/>
      </w:tblGrid>
      <w:tr>
        <w:trPr>
          <w:trHeight w:val="424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п\п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Решение Совета депута-тов с/пос (№, дата)</w:t>
            </w:r>
          </w:p>
        </w:tc>
        <w:tc>
          <w:tcPr>
            <w:tcW w:w="53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Передаваемые полномочия в соответствии с № 131-ФЗ от 06.10.2003 г.</w:t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Алексеевское сельское поселение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п.5ч.1 ст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Аятское сельское поселение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п.4 ч.1 ст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п.5ч.1 ст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Бородиновское сельское поселение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п.4 ч.1 ст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п.5ч.1 ст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Варненское сельское поселение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п.4 ч.1 ст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п.5ч.1 ст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п.6.ч.1ст.14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п.26 ч.1 ст 15</w:t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Краснооктябрьское сельское поселение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п.6.ч.1ст.14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Катенинское сельское поселение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п.4 ч.1 ст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Казановское сельское поселение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Кулевчинское сельское поселение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п.4 ч.1 ст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Новоуральское сельское поселение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п.4 ч.1 ст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п.6.ч.1ст.14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Николаевское сельское поселение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п.4 ч.1 ст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Покровское сельское поселение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п.4 ч.1 ст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п.6.ч.1ст.14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Лейпцигское сельское поселение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п.4 ч.1 ст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Толстинское сельское поселение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п.4 ч.1 ст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п.5ч.1 ст 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п.6.ч.1ст.14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</w:rPr>
        <w:t>Приложение 2</w:t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cs="Times New Roman" w:ascii="Times New Roman" w:hAnsi="Times New Roman"/>
        </w:rPr>
        <w:t>к решению Собрания депутатов</w:t>
      </w:r>
    </w:p>
    <w:p>
      <w:pPr>
        <w:pStyle w:val="Normal"/>
        <w:rPr>
          <w:rFonts w:ascii="Times New Roman" w:hAnsi="Times New Roman" w:cs="Times New Roman"/>
        </w:rPr>
      </w:pPr>
      <w:r>
        <w:rPr/>
        <w:t xml:space="preserve">                                                        </w:t>
      </w:r>
      <w:r>
        <w:rPr>
          <w:rFonts w:cs="Times New Roman" w:ascii="Times New Roman" w:hAnsi="Times New Roman"/>
        </w:rPr>
        <w:t>____ декабря 2020 г. № _______</w:t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715" w:type="dxa"/>
        <w:jc w:val="left"/>
        <w:tblInd w:w="151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59"/>
        <w:gridCol w:w="2352"/>
        <w:gridCol w:w="1225"/>
        <w:gridCol w:w="1133"/>
        <w:gridCol w:w="1201"/>
        <w:gridCol w:w="1129"/>
        <w:gridCol w:w="1117"/>
        <w:gridCol w:w="1097"/>
      </w:tblGrid>
      <w:tr>
        <w:trPr>
          <w:trHeight w:val="430" w:hRule="atLeast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п\п</w:t>
            </w:r>
          </w:p>
        </w:tc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69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Передаваемые полномочия в соответствии с № 131-ФЗ от 06.10.2003 г. (тыс.рублей)</w:t>
            </w:r>
          </w:p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41" w:hRule="atLeast"/>
        </w:trPr>
        <w:tc>
          <w:tcPr>
            <w:tcW w:w="4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3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п.4 ч.1 ст 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п.5ч.1 ст 14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п.6.ч.1ст.14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п.18ч.1ст. 14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п.22.ч.1 ст.14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п.26 ч.1 ст 15</w:t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Алексеевское сельское поселение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814,15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11,686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Аятское сельское поселение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894,03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1380,07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273,00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18,349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Бородиновское сельское поселение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235,926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898,540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195,00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17,243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Варненское сельское поселение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28048,498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128983,75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89,162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78,00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124,737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1018,20</w:t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Краснооктябрьское сельское поселение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1757,36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113,702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234,00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18,799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Катенинское сельское поселение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468,546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1305,61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195,00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15,407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Казановское сельское поселение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372,32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5,375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Кулевчинское сельское поселение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27884,632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1553,83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351,00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16,975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Новоуральское сельское поселение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1197,714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2303,43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25,225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429,00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26,241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Николаевское сельское поселение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140,467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695,00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78,00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8,014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Покровское сельское поселение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930,420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838,97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62,028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195,00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17,109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Лейпцигское сельское поселение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97,595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824,07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195,00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8,500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</w:rPr>
              <w:t>Толстинское сельское поселение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276,801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799,25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19,425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273,00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11,406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1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60174,629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142526,35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309,542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2496,00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299,841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5160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1018,20</w:t>
            </w:r>
          </w:p>
        </w:tc>
      </w:tr>
    </w:tbl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rFonts w:ascii="Times New Roman" w:hAnsi="Times New Roman" w:cs="Times New Roman"/>
        </w:rPr>
      </w:pPr>
      <w:r>
        <w:rPr/>
      </w:r>
    </w:p>
    <w:sectPr>
      <w:footerReference w:type="default" r:id="rId3"/>
      <w:type w:val="nextPage"/>
      <w:pgSz w:w="11906" w:h="16838"/>
      <w:pgMar w:left="1440" w:right="851" w:header="0" w:top="851" w:footer="709" w:bottom="766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7020" cy="203835"/>
              <wp:effectExtent l="0" t="0" r="0" b="0"/>
              <wp:wrapSquare wrapText="largest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6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458.15pt;margin-top:0.05pt;width:22.5pt;height:15.95pt;mso-position-horizontal:right;mso-position-horizontal-relative:margin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4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114dd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rsid w:val="00f114dd"/>
    <w:pPr>
      <w:keepNext w:val="true"/>
      <w:widowControl/>
      <w:jc w:val="right"/>
      <w:outlineLvl w:val="0"/>
    </w:pPr>
    <w:rPr>
      <w:rFonts w:ascii="Times New Roman" w:hAnsi="Times New Roman" w:cs="Times New Roman"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114dd"/>
    <w:rPr/>
  </w:style>
  <w:style w:type="character" w:styleId="Style13" w:customStyle="1">
    <w:name w:val="Текст выноски Знак"/>
    <w:link w:val="a6"/>
    <w:qFormat/>
    <w:rsid w:val="0080609b"/>
    <w:rPr>
      <w:rFonts w:ascii="Tahoma" w:hAnsi="Tahoma" w:cs="Tahoma"/>
      <w:sz w:val="16"/>
      <w:szCs w:val="16"/>
    </w:rPr>
  </w:style>
  <w:style w:type="character" w:styleId="Style14" w:customStyle="1">
    <w:name w:val="Без интервала Знак"/>
    <w:link w:val="a8"/>
    <w:qFormat/>
    <w:locked/>
    <w:rsid w:val="008a321d"/>
    <w:rPr>
      <w:rFonts w:ascii="Arial" w:hAnsi="Arial"/>
      <w:sz w:val="26"/>
      <w:szCs w:val="24"/>
    </w:rPr>
  </w:style>
  <w:style w:type="character" w:styleId="3">
    <w:name w:val="Заголовок 3 Знак"/>
    <w:qFormat/>
    <w:rPr>
      <w:rFonts w:ascii="Times New Roman" w:hAnsi="Times New Roman" w:eastAsia="Times New Roman"/>
      <w:b/>
      <w:bCs/>
      <w:sz w:val="27"/>
      <w:szCs w:val="27"/>
      <w:lang w:eastAsia="ru-RU"/>
    </w:rPr>
  </w:style>
  <w:style w:type="character" w:styleId="2">
    <w:name w:val="Заголовок 2 Знак"/>
    <w:qFormat/>
    <w:rPr>
      <w:rFonts w:ascii="Times New Roman" w:hAnsi="Times New Roman" w:eastAsia="Times New Roman"/>
      <w:b/>
      <w:bCs/>
      <w:sz w:val="36"/>
      <w:szCs w:val="36"/>
      <w:lang w:eastAsia="ru-RU"/>
    </w:rPr>
  </w:style>
  <w:style w:type="character" w:styleId="11">
    <w:name w:val="Заголовок 1 Знак"/>
    <w:qFormat/>
    <w:rPr>
      <w:rFonts w:ascii="Times New Roman" w:hAnsi="Times New Roman" w:eastAsia="Times New Roman"/>
      <w:b/>
      <w:bCs/>
      <w:kern w:val="2"/>
      <w:sz w:val="48"/>
      <w:szCs w:val="48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f114dd"/>
    <w:pPr>
      <w:widowControl w:val="fals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ConsPlusTitle" w:customStyle="1">
    <w:name w:val="ConsPlusTitle"/>
    <w:qFormat/>
    <w:rsid w:val="00f114dd"/>
    <w:pPr>
      <w:widowControl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0">
    <w:name w:val="Верхний и нижний колонтитулы"/>
    <w:basedOn w:val="Normal"/>
    <w:qFormat/>
    <w:pPr/>
    <w:rPr/>
  </w:style>
  <w:style w:type="paragraph" w:styleId="Style21">
    <w:name w:val="Footer"/>
    <w:basedOn w:val="Normal"/>
    <w:rsid w:val="00f114dd"/>
    <w:pPr>
      <w:widowControl/>
      <w:tabs>
        <w:tab w:val="clear" w:pos="709"/>
        <w:tab w:val="center" w:pos="4677" w:leader="none"/>
        <w:tab w:val="right" w:pos="9355" w:leader="none"/>
      </w:tabs>
      <w:ind w:firstLine="425"/>
      <w:jc w:val="both"/>
    </w:pPr>
    <w:rPr>
      <w:rFonts w:ascii="Times New Roman" w:hAnsi="Times New Roman" w:cs="Times New Roman"/>
      <w:sz w:val="28"/>
      <w:szCs w:val="24"/>
    </w:rPr>
  </w:style>
  <w:style w:type="paragraph" w:styleId="Style22">
    <w:name w:val="Header"/>
    <w:basedOn w:val="Normal"/>
    <w:rsid w:val="005a7407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7"/>
    <w:qFormat/>
    <w:rsid w:val="0080609b"/>
    <w:pPr/>
    <w:rPr>
      <w:rFonts w:ascii="Tahoma" w:hAnsi="Tahoma" w:cs="Times New Roman"/>
      <w:sz w:val="16"/>
      <w:szCs w:val="16"/>
    </w:rPr>
  </w:style>
  <w:style w:type="paragraph" w:styleId="Formattext" w:customStyle="1">
    <w:name w:val="formattext"/>
    <w:basedOn w:val="Normal"/>
    <w:qFormat/>
    <w:rsid w:val="0073740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link w:val="a9"/>
    <w:qFormat/>
    <w:rsid w:val="008a321d"/>
    <w:pPr>
      <w:widowControl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6"/>
      <w:szCs w:val="24"/>
      <w:lang w:val="ru-RU" w:eastAsia="ru-RU" w:bidi="ar-SA"/>
    </w:rPr>
  </w:style>
  <w:style w:type="paragraph" w:styleId="Style23">
    <w:name w:val="Содержимое врезки"/>
    <w:basedOn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Courier New" w:cs="Liberation Serif"/>
      <w:color w:val="auto"/>
      <w:kern w:val="0"/>
      <w:sz w:val="20"/>
      <w:szCs w:val="20"/>
      <w:lang w:val="ru-RU" w:eastAsia="ar-SA" w:bidi="ar-SA"/>
    </w:rPr>
  </w:style>
  <w:style w:type="paragraph" w:styleId="Headertext">
    <w:name w:val="headertext"/>
    <w:basedOn w:val="Normal"/>
    <w:qFormat/>
    <w:pPr>
      <w:spacing w:lineRule="exact" w:line="240" w:beforeAutospacing="1" w:afterAutospacing="1"/>
    </w:pPr>
    <w:rPr>
      <w:rFonts w:ascii="Times New Roman" w:hAnsi="Times New Roman" w:eastAsia="Times New Roman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BD9D1-CB1B-494D-8292-4E55C460F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2174</TotalTime>
  <Application>LibreOffice/6.4.0.3$Windows_X86_64 LibreOffice_project/b0a288ab3d2d4774cb44b62f04d5d28733ac6df8</Application>
  <Pages>3</Pages>
  <Words>639</Words>
  <Characters>4109</Characters>
  <CharactersWithSpaces>5447</CharactersWithSpaces>
  <Paragraphs>208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/>
  <dc:language>ru-RU</dc:language>
  <cp:lastModifiedBy/>
  <cp:lastPrinted>2021-02-12T13:40:17Z</cp:lastPrinted>
  <dcterms:modified xsi:type="dcterms:W3CDTF">2021-02-12T13:40:33Z</dcterms:modified>
  <cp:revision>75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